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4" w:rsidRDefault="00510A14"/>
    <w:p w:rsidR="001903F4" w:rsidRDefault="001903F4"/>
    <w:p w:rsidR="001903F4" w:rsidRDefault="001903F4" w:rsidP="001903F4">
      <w:pPr>
        <w:rPr>
          <w:b/>
          <w:sz w:val="32"/>
          <w:szCs w:val="32"/>
        </w:rPr>
      </w:pPr>
      <w:r w:rsidRPr="00BC4D20">
        <w:rPr>
          <w:b/>
          <w:sz w:val="32"/>
          <w:szCs w:val="32"/>
        </w:rPr>
        <w:t xml:space="preserve">WEBTROL </w:t>
      </w:r>
      <w:r w:rsidRPr="00AA3DC9">
        <w:rPr>
          <w:b/>
          <w:color w:val="FF0000"/>
          <w:sz w:val="32"/>
          <w:szCs w:val="32"/>
        </w:rPr>
        <w:t>NV400</w:t>
      </w:r>
      <w:r w:rsidRPr="00BC4D20">
        <w:rPr>
          <w:b/>
          <w:sz w:val="32"/>
          <w:szCs w:val="32"/>
        </w:rPr>
        <w:t xml:space="preserve"> Vertical Multistage</w:t>
      </w:r>
      <w:r w:rsidRPr="001A39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Booster</w:t>
      </w:r>
      <w:r w:rsidRPr="00BC4D20">
        <w:rPr>
          <w:b/>
          <w:sz w:val="32"/>
          <w:szCs w:val="32"/>
        </w:rPr>
        <w:t xml:space="preserve"> Pump</w:t>
      </w:r>
      <w:r>
        <w:rPr>
          <w:b/>
          <w:sz w:val="32"/>
          <w:szCs w:val="32"/>
        </w:rPr>
        <w:t>s SPECIFICATIONS</w:t>
      </w:r>
    </w:p>
    <w:p w:rsidR="008E1EBE" w:rsidRPr="00A3652C" w:rsidRDefault="008E1EBE" w:rsidP="008E1EBE">
      <w:pPr>
        <w:pStyle w:val="NoSpacing"/>
      </w:pPr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proofErr w:type="spellStart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>Webtrol</w:t>
      </w:r>
      <w:proofErr w:type="spellEnd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NV Series vertical multi-stage booster pumps offer stainless steel pump designs to meet a wide range of industrial process, commercial and agricultural applications. Booster </w:t>
      </w:r>
      <w:r w:rsidRPr="008555FF">
        <w:rPr>
          <w:rFonts w:cstheme="minorHAnsi"/>
          <w:sz w:val="20"/>
          <w:szCs w:val="20"/>
          <w:shd w:val="clear" w:color="auto" w:fill="FFFFFF"/>
        </w:rPr>
        <w:t>pump bases and flange sizes allow drop in replacement for other brand pumps.</w:t>
      </w:r>
      <w:r w:rsidRPr="008555FF">
        <w:rPr>
          <w:rFonts w:cstheme="minorHAnsi"/>
          <w:sz w:val="20"/>
          <w:szCs w:val="20"/>
        </w:rPr>
        <w:br/>
      </w:r>
    </w:p>
    <w:p w:rsidR="00544D5B" w:rsidRDefault="00544D5B" w:rsidP="001903F4">
      <w:pPr>
        <w:rPr>
          <w:b/>
          <w:sz w:val="32"/>
          <w:szCs w:val="32"/>
        </w:rPr>
      </w:pPr>
      <w:r>
        <w:rPr>
          <w:b/>
          <w:sz w:val="32"/>
          <w:szCs w:val="32"/>
        </w:rPr>
        <w:t>304 Stainless Steel Pumps</w:t>
      </w:r>
    </w:p>
    <w:p w:rsidR="00544D5B" w:rsidRDefault="00544D5B" w:rsidP="00544D5B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All wetted parts are 304 or 316 SS.</w:t>
      </w:r>
    </w:p>
    <w:p w:rsidR="00544D5B" w:rsidRDefault="00544D5B" w:rsidP="00544D5B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WEG Motors. (ask us about other brands)</w:t>
      </w:r>
    </w:p>
    <w:p w:rsidR="00544D5B" w:rsidRDefault="00544D5B" w:rsidP="00544D5B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Handles temperatures to 248 F, ideal for hot water process applications.</w:t>
      </w:r>
    </w:p>
    <w:p w:rsidR="00544D5B" w:rsidRDefault="00544D5B" w:rsidP="00544D5B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cartridge-type mechanical seals.</w:t>
      </w:r>
    </w:p>
    <w:p w:rsidR="00544D5B" w:rsidRDefault="00544D5B" w:rsidP="00544D5B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Pump design enables standard electric C-Face motors.</w:t>
      </w:r>
    </w:p>
    <w:p w:rsidR="00544D5B" w:rsidRDefault="00544D5B" w:rsidP="00544D5B">
      <w:pPr>
        <w:pStyle w:val="NoSpacing"/>
        <w:numPr>
          <w:ilvl w:val="0"/>
          <w:numId w:val="1"/>
        </w:numPr>
        <w:rPr>
          <w:shd w:val="clear" w:color="auto" w:fill="FFFFFF"/>
        </w:rPr>
      </w:pPr>
      <w:r w:rsidRPr="0065192E">
        <w:rPr>
          <w:shd w:val="clear" w:color="auto" w:fill="FFFFFF"/>
        </w:rPr>
        <w:t>Heavy duty stainless steel hex shaft with stainless steel coupling.</w:t>
      </w:r>
    </w:p>
    <w:p w:rsidR="00544D5B" w:rsidRDefault="00544D5B" w:rsidP="001903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996"/>
        <w:gridCol w:w="956"/>
        <w:gridCol w:w="1402"/>
        <w:gridCol w:w="1585"/>
        <w:gridCol w:w="1402"/>
        <w:gridCol w:w="1478"/>
      </w:tblGrid>
      <w:tr w:rsidR="001903F4" w:rsidRPr="00BC4D20" w:rsidTr="001E2838">
        <w:tc>
          <w:tcPr>
            <w:tcW w:w="1705" w:type="dxa"/>
            <w:shd w:val="clear" w:color="auto" w:fill="FFF2CC" w:themeFill="accent4" w:themeFillTint="33"/>
          </w:tcPr>
          <w:p w:rsidR="001903F4" w:rsidRPr="00BC4D20" w:rsidRDefault="001903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Model: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:rsidR="001903F4" w:rsidRPr="00BC4D20" w:rsidRDefault="001903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HP: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:rsidR="001903F4" w:rsidRPr="00BC4D20" w:rsidRDefault="001903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Frame: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1903F4" w:rsidRPr="00BC4D20" w:rsidRDefault="001903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Pump Length:</w:t>
            </w:r>
          </w:p>
          <w:p w:rsidR="001903F4" w:rsidRPr="00B42304" w:rsidRDefault="001903F4" w:rsidP="001E2838">
            <w:pPr>
              <w:jc w:val="center"/>
              <w:rPr>
                <w:i/>
                <w:sz w:val="18"/>
                <w:szCs w:val="18"/>
              </w:rPr>
            </w:pPr>
            <w:r w:rsidRPr="00B42304">
              <w:rPr>
                <w:i/>
                <w:sz w:val="18"/>
                <w:szCs w:val="18"/>
              </w:rPr>
              <w:t>(</w:t>
            </w:r>
            <w:r w:rsidR="00B42304" w:rsidRPr="00B42304">
              <w:rPr>
                <w:i/>
                <w:sz w:val="18"/>
                <w:szCs w:val="18"/>
              </w:rPr>
              <w:t xml:space="preserve">Pump only, </w:t>
            </w:r>
            <w:r w:rsidRPr="00B42304">
              <w:rPr>
                <w:i/>
                <w:sz w:val="18"/>
                <w:szCs w:val="18"/>
              </w:rPr>
              <w:t>in.)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:rsidR="00B42304" w:rsidRDefault="001903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 xml:space="preserve">Weight </w:t>
            </w:r>
          </w:p>
          <w:p w:rsidR="00B42304" w:rsidRDefault="001903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Pump</w:t>
            </w:r>
            <w:r w:rsidR="00B42304">
              <w:rPr>
                <w:b/>
              </w:rPr>
              <w:t xml:space="preserve"> </w:t>
            </w:r>
            <w:r w:rsidRPr="00BC4D20">
              <w:rPr>
                <w:b/>
              </w:rPr>
              <w:t>End:</w:t>
            </w:r>
          </w:p>
          <w:p w:rsidR="001903F4" w:rsidRPr="00B42304" w:rsidRDefault="001903F4" w:rsidP="001E2838">
            <w:pPr>
              <w:jc w:val="center"/>
              <w:rPr>
                <w:i/>
                <w:sz w:val="18"/>
                <w:szCs w:val="18"/>
              </w:rPr>
            </w:pPr>
            <w:r w:rsidRPr="00B42304">
              <w:rPr>
                <w:i/>
                <w:sz w:val="18"/>
                <w:szCs w:val="18"/>
              </w:rPr>
              <w:t>(lbs.)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1903F4" w:rsidRDefault="001903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Length</w:t>
            </w:r>
            <w:r>
              <w:rPr>
                <w:b/>
              </w:rPr>
              <w:t xml:space="preserve">: </w:t>
            </w:r>
          </w:p>
          <w:p w:rsidR="001903F4" w:rsidRPr="00B42304" w:rsidRDefault="001903F4" w:rsidP="001E2838">
            <w:pPr>
              <w:jc w:val="center"/>
              <w:rPr>
                <w:b/>
                <w:sz w:val="18"/>
                <w:szCs w:val="18"/>
              </w:rPr>
            </w:pPr>
            <w:r w:rsidRPr="00B42304">
              <w:rPr>
                <w:i/>
                <w:sz w:val="18"/>
                <w:szCs w:val="18"/>
              </w:rPr>
              <w:t>(WEG TEFC Motor only, in.)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1903F4" w:rsidRDefault="001903F4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Weight</w:t>
            </w:r>
            <w:r>
              <w:rPr>
                <w:b/>
              </w:rPr>
              <w:t>:</w:t>
            </w:r>
          </w:p>
          <w:p w:rsidR="001903F4" w:rsidRPr="00B42304" w:rsidRDefault="001903F4" w:rsidP="001E2838">
            <w:pPr>
              <w:jc w:val="center"/>
              <w:rPr>
                <w:b/>
                <w:sz w:val="18"/>
                <w:szCs w:val="18"/>
              </w:rPr>
            </w:pPr>
            <w:r w:rsidRPr="00B42304">
              <w:rPr>
                <w:i/>
                <w:sz w:val="18"/>
                <w:szCs w:val="18"/>
              </w:rPr>
              <w:t>(WEG TEFC Motor only, lbs.)</w:t>
            </w:r>
          </w:p>
        </w:tc>
      </w:tr>
      <w:tr w:rsidR="001903F4" w:rsidTr="001E2838">
        <w:tc>
          <w:tcPr>
            <w:tcW w:w="1705" w:type="dxa"/>
            <w:shd w:val="clear" w:color="auto" w:fill="FFFFFF" w:themeFill="background1"/>
          </w:tcPr>
          <w:p w:rsidR="001903F4" w:rsidRPr="0094205B" w:rsidRDefault="001903F4" w:rsidP="001E2838">
            <w:pPr>
              <w:jc w:val="center"/>
              <w:rPr>
                <w:b/>
              </w:rPr>
            </w:pPr>
            <w:r w:rsidRPr="0094205B">
              <w:rPr>
                <w:b/>
              </w:rPr>
              <w:t>NV400B1-1</w:t>
            </w:r>
          </w:p>
        </w:tc>
        <w:tc>
          <w:tcPr>
            <w:tcW w:w="1080" w:type="dxa"/>
            <w:shd w:val="clear" w:color="auto" w:fill="FFFFFF" w:themeFill="background1"/>
          </w:tcPr>
          <w:p w:rsidR="001903F4" w:rsidRDefault="001903F4" w:rsidP="001E2838">
            <w:pPr>
              <w:jc w:val="center"/>
            </w:pPr>
            <w:r>
              <w:t>15</w:t>
            </w:r>
          </w:p>
        </w:tc>
        <w:tc>
          <w:tcPr>
            <w:tcW w:w="990" w:type="dxa"/>
            <w:shd w:val="clear" w:color="auto" w:fill="FFFFFF" w:themeFill="background1"/>
          </w:tcPr>
          <w:p w:rsidR="001903F4" w:rsidRDefault="001903F4" w:rsidP="001E2838">
            <w:pPr>
              <w:jc w:val="center"/>
            </w:pPr>
            <w:r>
              <w:t>254TC</w:t>
            </w:r>
          </w:p>
        </w:tc>
        <w:tc>
          <w:tcPr>
            <w:tcW w:w="1620" w:type="dxa"/>
            <w:shd w:val="clear" w:color="auto" w:fill="FFFFFF" w:themeFill="background1"/>
          </w:tcPr>
          <w:p w:rsidR="001903F4" w:rsidRDefault="001903F4" w:rsidP="001E2838">
            <w:pPr>
              <w:jc w:val="center"/>
            </w:pPr>
            <w:r>
              <w:t>26.75</w:t>
            </w:r>
          </w:p>
        </w:tc>
        <w:tc>
          <w:tcPr>
            <w:tcW w:w="1890" w:type="dxa"/>
            <w:shd w:val="clear" w:color="auto" w:fill="FFFFFF" w:themeFill="background1"/>
          </w:tcPr>
          <w:p w:rsidR="001903F4" w:rsidRDefault="001903F4" w:rsidP="001E2838">
            <w:pPr>
              <w:jc w:val="center"/>
            </w:pPr>
            <w:r>
              <w:t>160</w:t>
            </w:r>
          </w:p>
        </w:tc>
        <w:tc>
          <w:tcPr>
            <w:tcW w:w="1620" w:type="dxa"/>
          </w:tcPr>
          <w:p w:rsidR="001903F4" w:rsidRDefault="001903F4" w:rsidP="001E2838">
            <w:pPr>
              <w:jc w:val="center"/>
            </w:pPr>
            <w:r>
              <w:t>25”</w:t>
            </w:r>
          </w:p>
        </w:tc>
        <w:tc>
          <w:tcPr>
            <w:tcW w:w="1710" w:type="dxa"/>
          </w:tcPr>
          <w:p w:rsidR="001903F4" w:rsidRDefault="001903F4" w:rsidP="001E2838">
            <w:pPr>
              <w:jc w:val="center"/>
            </w:pPr>
            <w:r>
              <w:t>278</w:t>
            </w:r>
          </w:p>
        </w:tc>
      </w:tr>
      <w:tr w:rsidR="001903F4" w:rsidTr="001E2838">
        <w:tc>
          <w:tcPr>
            <w:tcW w:w="1705" w:type="dxa"/>
            <w:shd w:val="clear" w:color="auto" w:fill="DEEAF6" w:themeFill="accent1" w:themeFillTint="33"/>
          </w:tcPr>
          <w:p w:rsidR="001903F4" w:rsidRPr="0094205B" w:rsidRDefault="001903F4" w:rsidP="001E2838">
            <w:pPr>
              <w:jc w:val="center"/>
              <w:rPr>
                <w:b/>
              </w:rPr>
            </w:pPr>
            <w:r w:rsidRPr="0094205B">
              <w:rPr>
                <w:b/>
              </w:rPr>
              <w:t>NV400B1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15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254TC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26.75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160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25”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278</w:t>
            </w:r>
          </w:p>
        </w:tc>
      </w:tr>
      <w:tr w:rsidR="001903F4" w:rsidTr="001E2838">
        <w:tc>
          <w:tcPr>
            <w:tcW w:w="1705" w:type="dxa"/>
          </w:tcPr>
          <w:p w:rsidR="001903F4" w:rsidRPr="0094205B" w:rsidRDefault="001903F4" w:rsidP="001E2838">
            <w:pPr>
              <w:jc w:val="center"/>
              <w:rPr>
                <w:b/>
              </w:rPr>
            </w:pPr>
            <w:r w:rsidRPr="0094205B">
              <w:rPr>
                <w:b/>
              </w:rPr>
              <w:t>NV400B2-2</w:t>
            </w:r>
          </w:p>
        </w:tc>
        <w:tc>
          <w:tcPr>
            <w:tcW w:w="1080" w:type="dxa"/>
          </w:tcPr>
          <w:p w:rsidR="001903F4" w:rsidRDefault="001903F4" w:rsidP="001E2838">
            <w:pPr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1903F4" w:rsidRDefault="001903F4" w:rsidP="001E2838">
            <w:pPr>
              <w:jc w:val="center"/>
            </w:pPr>
            <w:r>
              <w:t>284TSC</w:t>
            </w:r>
          </w:p>
        </w:tc>
        <w:tc>
          <w:tcPr>
            <w:tcW w:w="1620" w:type="dxa"/>
          </w:tcPr>
          <w:p w:rsidR="001903F4" w:rsidRDefault="001903F4" w:rsidP="001E2838">
            <w:pPr>
              <w:jc w:val="center"/>
            </w:pPr>
            <w:r>
              <w:t>30.34</w:t>
            </w:r>
          </w:p>
        </w:tc>
        <w:tc>
          <w:tcPr>
            <w:tcW w:w="1890" w:type="dxa"/>
          </w:tcPr>
          <w:p w:rsidR="001903F4" w:rsidRDefault="001903F4" w:rsidP="001E2838">
            <w:pPr>
              <w:jc w:val="center"/>
            </w:pPr>
            <w:r>
              <w:t>173</w:t>
            </w:r>
          </w:p>
        </w:tc>
        <w:tc>
          <w:tcPr>
            <w:tcW w:w="1620" w:type="dxa"/>
          </w:tcPr>
          <w:p w:rsidR="001903F4" w:rsidRDefault="001903F4" w:rsidP="001E2838">
            <w:pPr>
              <w:jc w:val="center"/>
            </w:pPr>
            <w:r>
              <w:t>27”</w:t>
            </w:r>
          </w:p>
        </w:tc>
        <w:tc>
          <w:tcPr>
            <w:tcW w:w="1710" w:type="dxa"/>
          </w:tcPr>
          <w:p w:rsidR="001903F4" w:rsidRDefault="001903F4" w:rsidP="001E2838">
            <w:pPr>
              <w:jc w:val="center"/>
            </w:pPr>
            <w:r>
              <w:t>383</w:t>
            </w:r>
          </w:p>
        </w:tc>
      </w:tr>
      <w:tr w:rsidR="001903F4" w:rsidTr="001E2838">
        <w:tc>
          <w:tcPr>
            <w:tcW w:w="1705" w:type="dxa"/>
            <w:shd w:val="clear" w:color="auto" w:fill="DEEAF6" w:themeFill="accent1" w:themeFillTint="33"/>
          </w:tcPr>
          <w:p w:rsidR="001903F4" w:rsidRPr="0094205B" w:rsidRDefault="001903F4" w:rsidP="001E2838">
            <w:pPr>
              <w:jc w:val="center"/>
              <w:rPr>
                <w:b/>
              </w:rPr>
            </w:pPr>
            <w:r w:rsidRPr="0094205B">
              <w:rPr>
                <w:b/>
              </w:rPr>
              <w:t>NV400B2-1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30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286TSC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30.34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173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30”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484</w:t>
            </w:r>
          </w:p>
        </w:tc>
      </w:tr>
      <w:tr w:rsidR="001903F4" w:rsidTr="001E2838">
        <w:tc>
          <w:tcPr>
            <w:tcW w:w="1705" w:type="dxa"/>
          </w:tcPr>
          <w:p w:rsidR="001903F4" w:rsidRPr="0094205B" w:rsidRDefault="001903F4" w:rsidP="001E2838">
            <w:pPr>
              <w:jc w:val="center"/>
              <w:rPr>
                <w:b/>
              </w:rPr>
            </w:pPr>
            <w:r w:rsidRPr="0094205B">
              <w:rPr>
                <w:b/>
              </w:rPr>
              <w:t>NV400B2</w:t>
            </w:r>
          </w:p>
        </w:tc>
        <w:tc>
          <w:tcPr>
            <w:tcW w:w="1080" w:type="dxa"/>
          </w:tcPr>
          <w:p w:rsidR="001903F4" w:rsidRDefault="001903F4" w:rsidP="001E2838">
            <w:pPr>
              <w:jc w:val="center"/>
            </w:pPr>
            <w:r>
              <w:t>40</w:t>
            </w:r>
          </w:p>
        </w:tc>
        <w:tc>
          <w:tcPr>
            <w:tcW w:w="990" w:type="dxa"/>
          </w:tcPr>
          <w:p w:rsidR="001903F4" w:rsidRDefault="001903F4" w:rsidP="001E2838">
            <w:r w:rsidRPr="00DC61E6">
              <w:t>286TSC</w:t>
            </w:r>
          </w:p>
        </w:tc>
        <w:tc>
          <w:tcPr>
            <w:tcW w:w="1620" w:type="dxa"/>
          </w:tcPr>
          <w:p w:rsidR="001903F4" w:rsidRDefault="001903F4" w:rsidP="001E2838">
            <w:pPr>
              <w:jc w:val="center"/>
            </w:pPr>
            <w:r>
              <w:t>30.34</w:t>
            </w:r>
          </w:p>
        </w:tc>
        <w:tc>
          <w:tcPr>
            <w:tcW w:w="1890" w:type="dxa"/>
          </w:tcPr>
          <w:p w:rsidR="001903F4" w:rsidRDefault="001903F4" w:rsidP="001E2838">
            <w:pPr>
              <w:jc w:val="center"/>
            </w:pPr>
            <w:r>
              <w:t>173</w:t>
            </w:r>
          </w:p>
        </w:tc>
        <w:tc>
          <w:tcPr>
            <w:tcW w:w="1620" w:type="dxa"/>
          </w:tcPr>
          <w:p w:rsidR="001903F4" w:rsidRDefault="001903F4" w:rsidP="001E2838">
            <w:pPr>
              <w:jc w:val="center"/>
            </w:pPr>
            <w:r>
              <w:t>30.7”</w:t>
            </w:r>
          </w:p>
        </w:tc>
        <w:tc>
          <w:tcPr>
            <w:tcW w:w="1710" w:type="dxa"/>
          </w:tcPr>
          <w:p w:rsidR="001903F4" w:rsidRDefault="001903F4" w:rsidP="001E2838">
            <w:pPr>
              <w:jc w:val="center"/>
            </w:pPr>
            <w:r>
              <w:t>570</w:t>
            </w:r>
          </w:p>
        </w:tc>
      </w:tr>
      <w:tr w:rsidR="001903F4" w:rsidTr="001E2838">
        <w:tc>
          <w:tcPr>
            <w:tcW w:w="1705" w:type="dxa"/>
            <w:shd w:val="clear" w:color="auto" w:fill="DEEAF6" w:themeFill="accent1" w:themeFillTint="33"/>
          </w:tcPr>
          <w:p w:rsidR="001903F4" w:rsidRPr="0094205B" w:rsidRDefault="001903F4" w:rsidP="001E2838">
            <w:pPr>
              <w:jc w:val="center"/>
              <w:rPr>
                <w:b/>
              </w:rPr>
            </w:pPr>
            <w:r w:rsidRPr="0094205B">
              <w:rPr>
                <w:b/>
              </w:rPr>
              <w:t>NV400B3-2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40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1903F4" w:rsidRDefault="001903F4" w:rsidP="001E2838">
            <w:r w:rsidRPr="00DC61E6">
              <w:t>286TSC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33.93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184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30.7”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570</w:t>
            </w:r>
          </w:p>
        </w:tc>
      </w:tr>
      <w:tr w:rsidR="001903F4" w:rsidTr="001E2838">
        <w:trPr>
          <w:trHeight w:val="350"/>
        </w:trPr>
        <w:tc>
          <w:tcPr>
            <w:tcW w:w="1705" w:type="dxa"/>
          </w:tcPr>
          <w:p w:rsidR="001903F4" w:rsidRPr="0094205B" w:rsidRDefault="001903F4" w:rsidP="001E2838">
            <w:pPr>
              <w:jc w:val="center"/>
              <w:rPr>
                <w:b/>
              </w:rPr>
            </w:pPr>
            <w:r w:rsidRPr="0094205B">
              <w:rPr>
                <w:b/>
              </w:rPr>
              <w:t>NV400B3-1</w:t>
            </w:r>
          </w:p>
        </w:tc>
        <w:tc>
          <w:tcPr>
            <w:tcW w:w="1080" w:type="dxa"/>
          </w:tcPr>
          <w:p w:rsidR="001903F4" w:rsidRDefault="001903F4" w:rsidP="001E2838">
            <w:pPr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1903F4" w:rsidRDefault="001903F4" w:rsidP="001E2838">
            <w:pPr>
              <w:jc w:val="center"/>
            </w:pPr>
            <w:r>
              <w:t>326TSC</w:t>
            </w:r>
          </w:p>
        </w:tc>
        <w:tc>
          <w:tcPr>
            <w:tcW w:w="1620" w:type="dxa"/>
          </w:tcPr>
          <w:p w:rsidR="001903F4" w:rsidRDefault="001903F4" w:rsidP="001E2838">
            <w:pPr>
              <w:jc w:val="center"/>
            </w:pPr>
            <w:r>
              <w:t>33.93</w:t>
            </w:r>
          </w:p>
        </w:tc>
        <w:tc>
          <w:tcPr>
            <w:tcW w:w="1890" w:type="dxa"/>
          </w:tcPr>
          <w:p w:rsidR="001903F4" w:rsidRDefault="001903F4" w:rsidP="001E2838">
            <w:pPr>
              <w:jc w:val="center"/>
            </w:pPr>
            <w:r>
              <w:t>202</w:t>
            </w:r>
          </w:p>
        </w:tc>
        <w:tc>
          <w:tcPr>
            <w:tcW w:w="1620" w:type="dxa"/>
            <w:shd w:val="clear" w:color="auto" w:fill="FFFFFF" w:themeFill="background1"/>
          </w:tcPr>
          <w:p w:rsidR="001903F4" w:rsidRDefault="001903F4" w:rsidP="001E2838">
            <w:pPr>
              <w:jc w:val="center"/>
            </w:pPr>
            <w:r>
              <w:t>33.7”</w:t>
            </w:r>
          </w:p>
        </w:tc>
        <w:tc>
          <w:tcPr>
            <w:tcW w:w="1710" w:type="dxa"/>
            <w:shd w:val="clear" w:color="auto" w:fill="FFFFFF" w:themeFill="background1"/>
          </w:tcPr>
          <w:p w:rsidR="001903F4" w:rsidRDefault="001903F4" w:rsidP="001E2838">
            <w:pPr>
              <w:jc w:val="center"/>
            </w:pPr>
            <w:r>
              <w:t>474</w:t>
            </w:r>
          </w:p>
        </w:tc>
      </w:tr>
      <w:tr w:rsidR="001903F4" w:rsidTr="001E2838">
        <w:tc>
          <w:tcPr>
            <w:tcW w:w="1705" w:type="dxa"/>
            <w:shd w:val="clear" w:color="auto" w:fill="DEEAF6" w:themeFill="accent1" w:themeFillTint="33"/>
          </w:tcPr>
          <w:p w:rsidR="001903F4" w:rsidRPr="0094205B" w:rsidRDefault="001903F4" w:rsidP="001E2838">
            <w:pPr>
              <w:jc w:val="center"/>
              <w:rPr>
                <w:b/>
              </w:rPr>
            </w:pPr>
            <w:r w:rsidRPr="0094205B">
              <w:rPr>
                <w:b/>
              </w:rPr>
              <w:t>NV400B3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50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326TSC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33.93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202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33.7”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474</w:t>
            </w:r>
          </w:p>
        </w:tc>
      </w:tr>
      <w:tr w:rsidR="001903F4" w:rsidTr="001E2838">
        <w:tc>
          <w:tcPr>
            <w:tcW w:w="1705" w:type="dxa"/>
          </w:tcPr>
          <w:p w:rsidR="001903F4" w:rsidRPr="0094205B" w:rsidRDefault="001903F4" w:rsidP="001E2838">
            <w:pPr>
              <w:jc w:val="center"/>
              <w:rPr>
                <w:b/>
              </w:rPr>
            </w:pPr>
            <w:r w:rsidRPr="0094205B">
              <w:rPr>
                <w:b/>
              </w:rPr>
              <w:t>NV400B4-2</w:t>
            </w:r>
          </w:p>
        </w:tc>
        <w:tc>
          <w:tcPr>
            <w:tcW w:w="1080" w:type="dxa"/>
          </w:tcPr>
          <w:p w:rsidR="001903F4" w:rsidRDefault="001903F4" w:rsidP="001E2838">
            <w:pPr>
              <w:jc w:val="center"/>
            </w:pPr>
            <w:r>
              <w:t>60</w:t>
            </w:r>
          </w:p>
        </w:tc>
        <w:tc>
          <w:tcPr>
            <w:tcW w:w="990" w:type="dxa"/>
          </w:tcPr>
          <w:p w:rsidR="001903F4" w:rsidRDefault="001903F4" w:rsidP="001E2838">
            <w:pPr>
              <w:jc w:val="center"/>
            </w:pPr>
            <w:r>
              <w:t>364TSC</w:t>
            </w:r>
          </w:p>
        </w:tc>
        <w:tc>
          <w:tcPr>
            <w:tcW w:w="1620" w:type="dxa"/>
          </w:tcPr>
          <w:p w:rsidR="001903F4" w:rsidRDefault="001903F4" w:rsidP="001E2838">
            <w:pPr>
              <w:jc w:val="center"/>
            </w:pPr>
            <w:r>
              <w:t>37.36</w:t>
            </w:r>
          </w:p>
        </w:tc>
        <w:tc>
          <w:tcPr>
            <w:tcW w:w="1890" w:type="dxa"/>
          </w:tcPr>
          <w:p w:rsidR="001903F4" w:rsidRDefault="001903F4" w:rsidP="001E2838">
            <w:pPr>
              <w:jc w:val="center"/>
            </w:pPr>
            <w:r>
              <w:t>217</w:t>
            </w:r>
          </w:p>
        </w:tc>
        <w:tc>
          <w:tcPr>
            <w:tcW w:w="1620" w:type="dxa"/>
          </w:tcPr>
          <w:p w:rsidR="001903F4" w:rsidRDefault="001903F4" w:rsidP="001E2838">
            <w:pPr>
              <w:jc w:val="center"/>
            </w:pPr>
            <w:r>
              <w:t>37.4”</w:t>
            </w:r>
          </w:p>
        </w:tc>
        <w:tc>
          <w:tcPr>
            <w:tcW w:w="1710" w:type="dxa"/>
          </w:tcPr>
          <w:p w:rsidR="001903F4" w:rsidRDefault="001903F4" w:rsidP="001E2838">
            <w:pPr>
              <w:jc w:val="center"/>
            </w:pPr>
            <w:r>
              <w:t>1,047</w:t>
            </w:r>
          </w:p>
        </w:tc>
      </w:tr>
      <w:tr w:rsidR="001903F4" w:rsidTr="001E2838">
        <w:tc>
          <w:tcPr>
            <w:tcW w:w="1705" w:type="dxa"/>
            <w:shd w:val="clear" w:color="auto" w:fill="DEEAF6" w:themeFill="accent1" w:themeFillTint="33"/>
          </w:tcPr>
          <w:p w:rsidR="001903F4" w:rsidRPr="0094205B" w:rsidRDefault="001903F4" w:rsidP="001E2838">
            <w:pPr>
              <w:jc w:val="center"/>
              <w:rPr>
                <w:b/>
              </w:rPr>
            </w:pPr>
            <w:r w:rsidRPr="0094205B">
              <w:rPr>
                <w:b/>
              </w:rPr>
              <w:t>NV400B4-1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60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364TSC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37.36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217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37.4”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1903F4" w:rsidRDefault="001903F4" w:rsidP="001E2838">
            <w:pPr>
              <w:jc w:val="center"/>
            </w:pPr>
            <w:r>
              <w:t>1,047</w:t>
            </w:r>
          </w:p>
        </w:tc>
      </w:tr>
      <w:tr w:rsidR="001903F4" w:rsidTr="001E2838">
        <w:tc>
          <w:tcPr>
            <w:tcW w:w="1705" w:type="dxa"/>
          </w:tcPr>
          <w:p w:rsidR="001903F4" w:rsidRPr="00BC4D20" w:rsidRDefault="001903F4" w:rsidP="001E283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903F4" w:rsidRDefault="001903F4" w:rsidP="001E2838">
            <w:pPr>
              <w:jc w:val="center"/>
            </w:pPr>
          </w:p>
        </w:tc>
        <w:tc>
          <w:tcPr>
            <w:tcW w:w="990" w:type="dxa"/>
          </w:tcPr>
          <w:p w:rsidR="001903F4" w:rsidRDefault="001903F4" w:rsidP="001E2838">
            <w:pPr>
              <w:jc w:val="center"/>
            </w:pPr>
          </w:p>
        </w:tc>
        <w:tc>
          <w:tcPr>
            <w:tcW w:w="1620" w:type="dxa"/>
          </w:tcPr>
          <w:p w:rsidR="001903F4" w:rsidRDefault="001903F4" w:rsidP="001E2838">
            <w:pPr>
              <w:jc w:val="center"/>
            </w:pPr>
          </w:p>
        </w:tc>
        <w:tc>
          <w:tcPr>
            <w:tcW w:w="1890" w:type="dxa"/>
          </w:tcPr>
          <w:p w:rsidR="001903F4" w:rsidRDefault="001903F4" w:rsidP="001E2838">
            <w:pPr>
              <w:jc w:val="center"/>
            </w:pPr>
          </w:p>
        </w:tc>
        <w:tc>
          <w:tcPr>
            <w:tcW w:w="1620" w:type="dxa"/>
          </w:tcPr>
          <w:p w:rsidR="001903F4" w:rsidRDefault="001903F4" w:rsidP="001E2838">
            <w:pPr>
              <w:jc w:val="center"/>
            </w:pPr>
          </w:p>
        </w:tc>
        <w:tc>
          <w:tcPr>
            <w:tcW w:w="1710" w:type="dxa"/>
          </w:tcPr>
          <w:p w:rsidR="001903F4" w:rsidRDefault="001903F4" w:rsidP="001E2838">
            <w:pPr>
              <w:jc w:val="center"/>
            </w:pPr>
          </w:p>
        </w:tc>
      </w:tr>
    </w:tbl>
    <w:p w:rsidR="001903F4" w:rsidRDefault="001903F4"/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6D0F91" w:rsidRPr="002307B0" w:rsidTr="00464992">
        <w:trPr>
          <w:trHeight w:val="1245"/>
        </w:trPr>
        <w:tc>
          <w:tcPr>
            <w:tcW w:w="7200" w:type="dxa"/>
          </w:tcPr>
          <w:p w:rsidR="006D0F91" w:rsidRPr="00CA0EC5" w:rsidRDefault="006D0F91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6D0F91" w:rsidRPr="00CA0EC5" w:rsidRDefault="006D0F91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6D0F91" w:rsidRPr="00CA0EC5" w:rsidRDefault="006D0F91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6D0F91" w:rsidRPr="00CA0EC5" w:rsidRDefault="006D0F91" w:rsidP="00464992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6D0F91" w:rsidRDefault="006D0F91" w:rsidP="00464992">
            <w:pPr>
              <w:jc w:val="right"/>
              <w:rPr>
                <w:sz w:val="20"/>
                <w:szCs w:val="20"/>
              </w:rPr>
            </w:pPr>
            <w:hyperlink r:id="rId5" w:history="1">
              <w:r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:rsidR="006D0F91" w:rsidRPr="00A07664" w:rsidRDefault="006D0F91" w:rsidP="00464992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:rsidR="006D0F91" w:rsidRPr="002307B0" w:rsidRDefault="006D0F91" w:rsidP="00464992">
            <w:pPr>
              <w:jc w:val="center"/>
              <w:rPr>
                <w:noProof/>
                <w:sz w:val="8"/>
                <w:szCs w:val="8"/>
              </w:rPr>
            </w:pPr>
          </w:p>
          <w:p w:rsidR="006D0F91" w:rsidRPr="002307B0" w:rsidRDefault="006D0F91" w:rsidP="00464992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2C84F26" wp14:editId="399148C2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F91" w:rsidRDefault="006D0F91">
      <w:bookmarkStart w:id="0" w:name="_GoBack"/>
      <w:bookmarkEnd w:id="0"/>
    </w:p>
    <w:sectPr w:rsidR="006D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222"/>
    <w:multiLevelType w:val="hybridMultilevel"/>
    <w:tmpl w:val="0F383D12"/>
    <w:lvl w:ilvl="0" w:tplc="94669CC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F4"/>
    <w:rsid w:val="00004CD7"/>
    <w:rsid w:val="00055F55"/>
    <w:rsid w:val="00187501"/>
    <w:rsid w:val="001903F4"/>
    <w:rsid w:val="001A493D"/>
    <w:rsid w:val="001B7C89"/>
    <w:rsid w:val="00271D7E"/>
    <w:rsid w:val="00383040"/>
    <w:rsid w:val="003E4748"/>
    <w:rsid w:val="00470262"/>
    <w:rsid w:val="00510A14"/>
    <w:rsid w:val="00544D5B"/>
    <w:rsid w:val="005B4CE6"/>
    <w:rsid w:val="0061226D"/>
    <w:rsid w:val="0065746E"/>
    <w:rsid w:val="006B249E"/>
    <w:rsid w:val="006B5CA8"/>
    <w:rsid w:val="006D0F91"/>
    <w:rsid w:val="0081440D"/>
    <w:rsid w:val="008E1EBE"/>
    <w:rsid w:val="008F6D3C"/>
    <w:rsid w:val="009C15CC"/>
    <w:rsid w:val="00B42304"/>
    <w:rsid w:val="00BB7CC0"/>
    <w:rsid w:val="00BF46BB"/>
    <w:rsid w:val="00D55224"/>
    <w:rsid w:val="00D8258E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601FF-7010-4641-B491-08314D0A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4D5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6D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0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les@ape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5</cp:revision>
  <dcterms:created xsi:type="dcterms:W3CDTF">2021-01-29T23:13:00Z</dcterms:created>
  <dcterms:modified xsi:type="dcterms:W3CDTF">2021-03-09T23:22:00Z</dcterms:modified>
</cp:coreProperties>
</file>